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9C555" w14:textId="77777777" w:rsidR="00AC2EC1" w:rsidRPr="003E12BC" w:rsidRDefault="002F4CF7">
      <w:pPr>
        <w:jc w:val="center"/>
        <w:rPr>
          <w:lang w:val="pl-PL"/>
        </w:rPr>
      </w:pPr>
      <w:r w:rsidRPr="003E12BC">
        <w:rPr>
          <w:b/>
          <w:sz w:val="32"/>
          <w:lang w:val="pl-PL"/>
        </w:rPr>
        <w:t>Regulamin XC Zjazdu Naukowego Polskiego Towarzystwa Zootechnicznego</w:t>
      </w:r>
    </w:p>
    <w:p w14:paraId="27F44ED5" w14:textId="77777777" w:rsidR="00AC2EC1" w:rsidRPr="003E12BC" w:rsidRDefault="002F4CF7">
      <w:pPr>
        <w:rPr>
          <w:lang w:val="pl-PL"/>
        </w:rPr>
      </w:pPr>
      <w:r w:rsidRPr="003E12BC">
        <w:rPr>
          <w:b/>
          <w:sz w:val="24"/>
          <w:lang w:val="pl-PL"/>
        </w:rPr>
        <w:t>I. Postanowienia ogólne</w:t>
      </w:r>
    </w:p>
    <w:p w14:paraId="5F39105F" w14:textId="3E315CE1" w:rsidR="003128ED" w:rsidRDefault="002F4CF7" w:rsidP="000B4205">
      <w:pPr>
        <w:jc w:val="both"/>
        <w:rPr>
          <w:lang w:val="pl-PL"/>
        </w:rPr>
      </w:pPr>
      <w:r w:rsidRPr="003E12BC">
        <w:rPr>
          <w:lang w:val="pl-PL"/>
        </w:rPr>
        <w:t>1. Organizatorem XC Zjazdu Naukowego Polskiego Towarzystwa Zootechnicznego (PTZ) pod hasłem: „</w:t>
      </w:r>
      <w:r w:rsidR="003E12BC" w:rsidRPr="003E12BC">
        <w:rPr>
          <w:lang w:val="pl-PL"/>
        </w:rPr>
        <w:t>XC Zjazd Naukowy Polskiego Towarzystwa Zootechnicznego</w:t>
      </w:r>
      <w:r w:rsidR="000B4205">
        <w:rPr>
          <w:lang w:val="pl-PL"/>
        </w:rPr>
        <w:t xml:space="preserve"> </w:t>
      </w:r>
      <w:r w:rsidR="000B4205" w:rsidRPr="000B4205">
        <w:rPr>
          <w:lang w:val="pl-PL"/>
        </w:rPr>
        <w:t>pt</w:t>
      </w:r>
      <w:r w:rsidR="000B4205">
        <w:rPr>
          <w:lang w:val="pl-PL"/>
        </w:rPr>
        <w:t xml:space="preserve">.: </w:t>
      </w:r>
      <w:r w:rsidR="000B4205" w:rsidRPr="000B4205">
        <w:rPr>
          <w:lang w:val="pl-PL"/>
        </w:rPr>
        <w:t>Zrównoważona hodowla i</w:t>
      </w:r>
      <w:r w:rsidR="000B4205">
        <w:rPr>
          <w:lang w:val="pl-PL"/>
        </w:rPr>
        <w:t xml:space="preserve"> </w:t>
      </w:r>
      <w:r w:rsidR="000B4205" w:rsidRPr="000B4205">
        <w:rPr>
          <w:lang w:val="pl-PL"/>
        </w:rPr>
        <w:t>produkcja zwierzęca</w:t>
      </w:r>
      <w:r w:rsidR="000B4205">
        <w:rPr>
          <w:lang w:val="pl-PL"/>
        </w:rPr>
        <w:t xml:space="preserve"> </w:t>
      </w:r>
      <w:r w:rsidR="000B4205" w:rsidRPr="000B4205">
        <w:rPr>
          <w:lang w:val="pl-PL"/>
        </w:rPr>
        <w:t>– dobrostan, środowisko, innowacje”</w:t>
      </w:r>
      <w:r w:rsidRPr="003E12BC">
        <w:rPr>
          <w:lang w:val="pl-PL"/>
        </w:rPr>
        <w:t xml:space="preserve"> jest </w:t>
      </w:r>
      <w:r w:rsidR="003128ED" w:rsidRPr="003128ED">
        <w:rPr>
          <w:lang w:val="pl-PL"/>
        </w:rPr>
        <w:t xml:space="preserve">Zarząd Warszawskiego Koła Polskiego Towarzystwa Zootechnicznego i Komitet Naukowo-Organizacyjny Konferencji, który reprezentują następujące osoby: </w:t>
      </w:r>
      <w:r w:rsidR="003128ED">
        <w:rPr>
          <w:lang w:val="pl-PL"/>
        </w:rPr>
        <w:t>p</w:t>
      </w:r>
      <w:r w:rsidR="003128ED" w:rsidRPr="003128ED">
        <w:rPr>
          <w:lang w:val="pl-PL"/>
        </w:rPr>
        <w:t>rof. dr hab. Beata Kuczyńska – Przewodnicząca</w:t>
      </w:r>
      <w:r w:rsidR="003128ED">
        <w:rPr>
          <w:lang w:val="pl-PL"/>
        </w:rPr>
        <w:t>, d</w:t>
      </w:r>
      <w:r w:rsidR="003128ED" w:rsidRPr="003128ED">
        <w:rPr>
          <w:lang w:val="pl-PL"/>
        </w:rPr>
        <w:t>r hab. Iwona Lasocka – Zastępca Przewodniczącej</w:t>
      </w:r>
      <w:r w:rsidR="003128ED">
        <w:rPr>
          <w:lang w:val="pl-PL"/>
        </w:rPr>
        <w:t>, d</w:t>
      </w:r>
      <w:r w:rsidR="003128ED" w:rsidRPr="003128ED">
        <w:rPr>
          <w:lang w:val="pl-PL"/>
        </w:rPr>
        <w:t>r inż. Marta Kołnierzak – Sekretarz</w:t>
      </w:r>
      <w:r w:rsidR="003128ED">
        <w:rPr>
          <w:lang w:val="pl-PL"/>
        </w:rPr>
        <w:t>, d</w:t>
      </w:r>
      <w:r w:rsidR="003128ED" w:rsidRPr="003128ED">
        <w:rPr>
          <w:lang w:val="pl-PL"/>
        </w:rPr>
        <w:t>r hab. inż. Wiesław Świderek</w:t>
      </w:r>
      <w:r w:rsidR="003128ED">
        <w:rPr>
          <w:lang w:val="pl-PL"/>
        </w:rPr>
        <w:t>, d</w:t>
      </w:r>
      <w:r w:rsidR="003128ED" w:rsidRPr="003128ED">
        <w:rPr>
          <w:lang w:val="pl-PL"/>
        </w:rPr>
        <w:t>r hab. inż. Witold Rant</w:t>
      </w:r>
      <w:r w:rsidR="003128ED">
        <w:rPr>
          <w:lang w:val="pl-PL"/>
        </w:rPr>
        <w:t>, d</w:t>
      </w:r>
      <w:r w:rsidR="003128ED" w:rsidRPr="003128ED">
        <w:rPr>
          <w:lang w:val="pl-PL"/>
        </w:rPr>
        <w:t>r hab. Barbara Kowalik</w:t>
      </w:r>
      <w:r w:rsidR="003128ED">
        <w:rPr>
          <w:lang w:val="pl-PL"/>
        </w:rPr>
        <w:t>, d</w:t>
      </w:r>
      <w:r w:rsidR="003128ED" w:rsidRPr="003128ED">
        <w:rPr>
          <w:lang w:val="pl-PL"/>
        </w:rPr>
        <w:t>r inż. Paweł Solarczyk</w:t>
      </w:r>
      <w:r w:rsidR="003128ED">
        <w:rPr>
          <w:lang w:val="pl-PL"/>
        </w:rPr>
        <w:t>, d</w:t>
      </w:r>
      <w:r w:rsidR="003128ED" w:rsidRPr="003128ED">
        <w:rPr>
          <w:lang w:val="pl-PL"/>
        </w:rPr>
        <w:t>r inż. Jakub Urban</w:t>
      </w:r>
      <w:r w:rsidR="003128ED">
        <w:rPr>
          <w:lang w:val="pl-PL"/>
        </w:rPr>
        <w:t>, d</w:t>
      </w:r>
      <w:r w:rsidR="003128ED" w:rsidRPr="003128ED">
        <w:rPr>
          <w:lang w:val="pl-PL"/>
        </w:rPr>
        <w:t>r inż. Piotr Kostusiak</w:t>
      </w:r>
      <w:r w:rsidR="003128ED">
        <w:rPr>
          <w:lang w:val="pl-PL"/>
        </w:rPr>
        <w:t>, m</w:t>
      </w:r>
      <w:r w:rsidR="003128ED" w:rsidRPr="003128ED">
        <w:rPr>
          <w:lang w:val="pl-PL"/>
        </w:rPr>
        <w:t>gr inż. Patrycja Ciborowska</w:t>
      </w:r>
      <w:r w:rsidR="003128ED">
        <w:rPr>
          <w:lang w:val="pl-PL"/>
        </w:rPr>
        <w:t>, m</w:t>
      </w:r>
      <w:r w:rsidR="003128ED" w:rsidRPr="003128ED">
        <w:rPr>
          <w:lang w:val="pl-PL"/>
        </w:rPr>
        <w:t>gr inż. Anna Zalewska</w:t>
      </w:r>
      <w:r w:rsidR="003128ED">
        <w:rPr>
          <w:lang w:val="pl-PL"/>
        </w:rPr>
        <w:t>, m</w:t>
      </w:r>
      <w:r w:rsidR="003128ED" w:rsidRPr="003128ED">
        <w:rPr>
          <w:lang w:val="pl-PL"/>
        </w:rPr>
        <w:t xml:space="preserve">gr inż. Wiktoria </w:t>
      </w:r>
      <w:proofErr w:type="spellStart"/>
      <w:r w:rsidR="003128ED" w:rsidRPr="003128ED">
        <w:rPr>
          <w:lang w:val="pl-PL"/>
        </w:rPr>
        <w:t>Wojtak</w:t>
      </w:r>
      <w:proofErr w:type="spellEnd"/>
      <w:r w:rsidR="003128ED">
        <w:rPr>
          <w:lang w:val="pl-PL"/>
        </w:rPr>
        <w:t>.</w:t>
      </w:r>
    </w:p>
    <w:p w14:paraId="0BB95F25" w14:textId="7DCEF237" w:rsidR="00AC2EC1" w:rsidRPr="003E12BC" w:rsidRDefault="002F4CF7" w:rsidP="003128ED">
      <w:pPr>
        <w:jc w:val="both"/>
        <w:rPr>
          <w:lang w:val="pl-PL"/>
        </w:rPr>
      </w:pPr>
      <w:r w:rsidRPr="003E12BC">
        <w:rPr>
          <w:lang w:val="pl-PL"/>
        </w:rPr>
        <w:t xml:space="preserve">2. Współorganizatorem Zjazdu </w:t>
      </w:r>
      <w:r w:rsidR="003128ED">
        <w:rPr>
          <w:lang w:val="pl-PL"/>
        </w:rPr>
        <w:t xml:space="preserve">są </w:t>
      </w:r>
      <w:r w:rsidR="003E12BC">
        <w:rPr>
          <w:lang w:val="pl-PL"/>
        </w:rPr>
        <w:t>Wydział Hodowli, Bioinżynierii i Ochrony Zwierząt</w:t>
      </w:r>
      <w:r w:rsidRPr="003E12BC">
        <w:rPr>
          <w:lang w:val="pl-PL"/>
        </w:rPr>
        <w:t xml:space="preserve"> Szkoły Głównej Gospodarstwa Wiejskiego w Warszawie </w:t>
      </w:r>
      <w:r w:rsidR="00EE61B3">
        <w:rPr>
          <w:lang w:val="pl-PL"/>
        </w:rPr>
        <w:t xml:space="preserve">i Instytut Nauk o Zwierzętach </w:t>
      </w:r>
      <w:r w:rsidRPr="003E12BC">
        <w:rPr>
          <w:lang w:val="pl-PL"/>
        </w:rPr>
        <w:t>SGGW.</w:t>
      </w:r>
    </w:p>
    <w:p w14:paraId="6183B5ED" w14:textId="4D5E92A2" w:rsidR="00AC2EC1" w:rsidRPr="003E12BC" w:rsidRDefault="002F4CF7">
      <w:pPr>
        <w:rPr>
          <w:lang w:val="pl-PL"/>
        </w:rPr>
      </w:pPr>
      <w:r w:rsidRPr="003E12BC">
        <w:rPr>
          <w:lang w:val="pl-PL"/>
        </w:rPr>
        <w:t xml:space="preserve">3. Zjazd odbędzie się w dniach </w:t>
      </w:r>
      <w:r w:rsidR="003E12BC" w:rsidRPr="003E12BC">
        <w:rPr>
          <w:lang w:val="pl-PL"/>
        </w:rPr>
        <w:t xml:space="preserve">23-25 września 2026 </w:t>
      </w:r>
      <w:r w:rsidRPr="003E12BC">
        <w:rPr>
          <w:lang w:val="pl-PL"/>
        </w:rPr>
        <w:t>roku w budynk</w:t>
      </w:r>
      <w:r w:rsidR="003E12BC">
        <w:rPr>
          <w:lang w:val="pl-PL"/>
        </w:rPr>
        <w:t>u 23</w:t>
      </w:r>
      <w:r w:rsidRPr="003E12BC">
        <w:rPr>
          <w:lang w:val="pl-PL"/>
        </w:rPr>
        <w:t xml:space="preserve"> Kampusu Szkoły Głównej Gospodarstwa Wiejskiego w Warszawie przy ulicy </w:t>
      </w:r>
      <w:r w:rsidR="003E12BC">
        <w:rPr>
          <w:lang w:val="pl-PL"/>
        </w:rPr>
        <w:t>Ciszewskiego 8</w:t>
      </w:r>
      <w:r w:rsidRPr="003E12BC">
        <w:rPr>
          <w:lang w:val="pl-PL"/>
        </w:rPr>
        <w:t>, w Warszawie.</w:t>
      </w:r>
    </w:p>
    <w:p w14:paraId="14E73ABD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4. Przepisy niniejszego regulaminu są integralną częścią zgłoszenia uczestnictwa w Zjeździe i obowiązują wszystkich Uczestników.</w:t>
      </w:r>
    </w:p>
    <w:p w14:paraId="05C51EE2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5. Wysłanie zgłoszenia uczestnictwa w Zjeździe jest równoznaczne z akceptacją regulaminu.</w:t>
      </w:r>
    </w:p>
    <w:p w14:paraId="763E7CBF" w14:textId="77777777" w:rsidR="00AC2EC1" w:rsidRPr="003E12BC" w:rsidRDefault="002F4CF7">
      <w:pPr>
        <w:rPr>
          <w:lang w:val="pl-PL"/>
        </w:rPr>
      </w:pPr>
      <w:r w:rsidRPr="003E12BC">
        <w:rPr>
          <w:b/>
          <w:sz w:val="24"/>
          <w:lang w:val="pl-PL"/>
        </w:rPr>
        <w:t>II. Warunki uczestnictwa</w:t>
      </w:r>
    </w:p>
    <w:p w14:paraId="56449183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1. Wyróżnia się dwie formy uczestnictwa:</w:t>
      </w:r>
    </w:p>
    <w:p w14:paraId="1F8F3E9C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a) Udział bierny – obejmuje uczestnictwo we wszystkich sesjach i wydarzeniach Zjazdu.</w:t>
      </w:r>
    </w:p>
    <w:p w14:paraId="5561AF5A" w14:textId="179F6491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 xml:space="preserve">b) Udział czynny – obejmuje dodatkowo prezentację referatu </w:t>
      </w:r>
      <w:r w:rsidR="00EE61B3">
        <w:rPr>
          <w:lang w:val="pl-PL"/>
        </w:rPr>
        <w:t>i/</w:t>
      </w:r>
      <w:r w:rsidRPr="003E12BC">
        <w:rPr>
          <w:lang w:val="pl-PL"/>
        </w:rPr>
        <w:t>lub przesłanie posteru naukowego.</w:t>
      </w:r>
    </w:p>
    <w:p w14:paraId="1F90F0E1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2. Warunkiem uczestnictwa jest:</w:t>
      </w:r>
    </w:p>
    <w:p w14:paraId="1675B1C5" w14:textId="75ADCCEA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 xml:space="preserve">a) Rejestracja za pomocą formularza elektronicznego dostępnego </w:t>
      </w:r>
      <w:r w:rsidR="00102027">
        <w:rPr>
          <w:lang w:val="pl-PL"/>
        </w:rPr>
        <w:t>w zakładce</w:t>
      </w:r>
      <w:r w:rsidR="00F67B53">
        <w:rPr>
          <w:lang w:val="pl-PL"/>
        </w:rPr>
        <w:t xml:space="preserve"> Rejestracja</w:t>
      </w:r>
      <w:r w:rsidR="00FB6627">
        <w:rPr>
          <w:lang w:val="pl-PL"/>
        </w:rPr>
        <w:t xml:space="preserve"> Zjazdu Naukowego PTZ zamieszczonej</w:t>
      </w:r>
      <w:r w:rsidR="00102027">
        <w:rPr>
          <w:lang w:val="pl-PL"/>
        </w:rPr>
        <w:t xml:space="preserve"> na stronie</w:t>
      </w:r>
      <w:r w:rsidR="00FB6627">
        <w:rPr>
          <w:lang w:val="pl-PL"/>
        </w:rPr>
        <w:t xml:space="preserve"> Wydziału</w:t>
      </w:r>
      <w:r w:rsidR="00102027">
        <w:rPr>
          <w:lang w:val="pl-PL"/>
        </w:rPr>
        <w:t xml:space="preserve"> Hodowli, Bioinżynierii i Ochrony Zwierząt SGGW</w:t>
      </w:r>
      <w:r w:rsidRPr="003E12BC">
        <w:rPr>
          <w:lang w:val="pl-PL"/>
        </w:rPr>
        <w:t xml:space="preserve">: </w:t>
      </w:r>
      <w:r w:rsidR="008A1C90" w:rsidRPr="00F67B53">
        <w:rPr>
          <w:b/>
          <w:bCs/>
          <w:lang w:val="pl-PL"/>
        </w:rPr>
        <w:t>https://forms.office.com/e/Eg4Tn43FKv</w:t>
      </w:r>
      <w:r w:rsidRPr="00F67B53">
        <w:rPr>
          <w:b/>
          <w:bCs/>
          <w:lang w:val="pl-PL"/>
        </w:rPr>
        <w:t>ps</w:t>
      </w:r>
    </w:p>
    <w:p w14:paraId="706FA4D5" w14:textId="36187847" w:rsidR="00D2671A" w:rsidRPr="003E12BC" w:rsidRDefault="002F4CF7" w:rsidP="0082104B">
      <w:pPr>
        <w:ind w:left="432"/>
        <w:rPr>
          <w:lang w:val="pl-PL"/>
        </w:rPr>
      </w:pPr>
      <w:r w:rsidRPr="003E12BC">
        <w:rPr>
          <w:lang w:val="pl-PL"/>
        </w:rPr>
        <w:t xml:space="preserve">b) Dokonanie opłaty konferencyjnej </w:t>
      </w:r>
      <w:r w:rsidR="000B4205">
        <w:rPr>
          <w:lang w:val="pl-PL"/>
        </w:rPr>
        <w:t xml:space="preserve">w kwocie pełnej </w:t>
      </w:r>
      <w:r w:rsidR="000B4205" w:rsidRPr="000B4205">
        <w:rPr>
          <w:lang w:val="pl-PL"/>
        </w:rPr>
        <w:t xml:space="preserve">650 zł, </w:t>
      </w:r>
      <w:r w:rsidR="000B4205">
        <w:rPr>
          <w:lang w:val="pl-PL"/>
        </w:rPr>
        <w:t xml:space="preserve">lub </w:t>
      </w:r>
      <w:r w:rsidR="000B4205" w:rsidRPr="000B4205">
        <w:rPr>
          <w:lang w:val="pl-PL"/>
        </w:rPr>
        <w:t>ulgow</w:t>
      </w:r>
      <w:r w:rsidR="000B4205">
        <w:rPr>
          <w:lang w:val="pl-PL"/>
        </w:rPr>
        <w:t>ej</w:t>
      </w:r>
      <w:r w:rsidR="000B4205" w:rsidRPr="000B4205">
        <w:rPr>
          <w:lang w:val="pl-PL"/>
        </w:rPr>
        <w:t xml:space="preserve"> </w:t>
      </w:r>
      <w:r w:rsidR="000B4205">
        <w:rPr>
          <w:lang w:val="pl-PL"/>
        </w:rPr>
        <w:t>przysługującej</w:t>
      </w:r>
      <w:r w:rsidR="000B4205" w:rsidRPr="000B4205">
        <w:rPr>
          <w:lang w:val="pl-PL"/>
        </w:rPr>
        <w:t xml:space="preserve"> student</w:t>
      </w:r>
      <w:r w:rsidR="000B4205">
        <w:rPr>
          <w:lang w:val="pl-PL"/>
        </w:rPr>
        <w:t>om</w:t>
      </w:r>
      <w:r w:rsidR="000B4205" w:rsidRPr="000B4205">
        <w:rPr>
          <w:lang w:val="pl-PL"/>
        </w:rPr>
        <w:t xml:space="preserve"> i doktorant</w:t>
      </w:r>
      <w:r w:rsidR="000B4205">
        <w:rPr>
          <w:lang w:val="pl-PL"/>
        </w:rPr>
        <w:t>om</w:t>
      </w:r>
      <w:r w:rsidR="000B4205" w:rsidRPr="000B4205">
        <w:rPr>
          <w:lang w:val="pl-PL"/>
        </w:rPr>
        <w:t xml:space="preserve"> oraz emeryt</w:t>
      </w:r>
      <w:r w:rsidR="000B4205">
        <w:rPr>
          <w:lang w:val="pl-PL"/>
        </w:rPr>
        <w:t>om w wysokości</w:t>
      </w:r>
      <w:r w:rsidR="000B4205" w:rsidRPr="000B4205">
        <w:rPr>
          <w:lang w:val="pl-PL"/>
        </w:rPr>
        <w:t xml:space="preserve"> 350zł</w:t>
      </w:r>
      <w:r w:rsidR="00AE5019">
        <w:rPr>
          <w:lang w:val="pl-PL"/>
        </w:rPr>
        <w:t xml:space="preserve"> </w:t>
      </w:r>
      <w:r w:rsidRPr="003E12BC">
        <w:rPr>
          <w:lang w:val="pl-PL"/>
        </w:rPr>
        <w:t xml:space="preserve">do dnia </w:t>
      </w:r>
      <w:r w:rsidR="00CD019C" w:rsidRPr="00496C14">
        <w:rPr>
          <w:b/>
          <w:bCs/>
          <w:lang w:val="pl-PL"/>
        </w:rPr>
        <w:t>20</w:t>
      </w:r>
      <w:r w:rsidR="00BB1CA6" w:rsidRPr="00496C14">
        <w:rPr>
          <w:b/>
          <w:bCs/>
          <w:lang w:val="pl-PL"/>
        </w:rPr>
        <w:t xml:space="preserve"> </w:t>
      </w:r>
      <w:r w:rsidR="0082104B" w:rsidRPr="00496C14">
        <w:rPr>
          <w:b/>
          <w:bCs/>
          <w:lang w:val="pl-PL"/>
        </w:rPr>
        <w:t>lipca</w:t>
      </w:r>
      <w:r w:rsidR="00BB1CA6" w:rsidRPr="00496C14">
        <w:rPr>
          <w:b/>
          <w:bCs/>
          <w:lang w:val="pl-PL"/>
        </w:rPr>
        <w:t xml:space="preserve"> 2026r.</w:t>
      </w:r>
      <w:r w:rsidR="00EE61B3" w:rsidRPr="00496C14">
        <w:rPr>
          <w:b/>
          <w:bCs/>
          <w:lang w:val="pl-PL"/>
        </w:rPr>
        <w:t xml:space="preserve"> </w:t>
      </w:r>
    </w:p>
    <w:p w14:paraId="55968725" w14:textId="7ADEE6A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lastRenderedPageBreak/>
        <w:t xml:space="preserve">c) W przypadku uczestników czynnych – przesłanie streszczenia pracy do dnia </w:t>
      </w:r>
      <w:r w:rsidR="009960DA" w:rsidRPr="009D68FB">
        <w:rPr>
          <w:b/>
          <w:bCs/>
          <w:lang w:val="pl-PL"/>
        </w:rPr>
        <w:t xml:space="preserve"> </w:t>
      </w:r>
      <w:r w:rsidR="00134CF5">
        <w:rPr>
          <w:b/>
          <w:bCs/>
          <w:lang w:val="pl-PL"/>
        </w:rPr>
        <w:t xml:space="preserve">30 </w:t>
      </w:r>
      <w:r w:rsidR="009960DA" w:rsidRPr="009D68FB">
        <w:rPr>
          <w:b/>
          <w:bCs/>
          <w:lang w:val="pl-PL"/>
        </w:rPr>
        <w:t>czerwca</w:t>
      </w:r>
      <w:r w:rsidR="00CD019C" w:rsidRPr="009D68FB">
        <w:rPr>
          <w:b/>
          <w:bCs/>
          <w:lang w:val="pl-PL"/>
        </w:rPr>
        <w:t xml:space="preserve"> </w:t>
      </w:r>
      <w:r w:rsidR="00EC2255" w:rsidRPr="009D68FB">
        <w:rPr>
          <w:b/>
          <w:bCs/>
          <w:lang w:val="pl-PL"/>
        </w:rPr>
        <w:t>2026r</w:t>
      </w:r>
      <w:r w:rsidR="00EC2255">
        <w:rPr>
          <w:lang w:val="pl-PL"/>
        </w:rPr>
        <w:t>.</w:t>
      </w:r>
      <w:r w:rsidR="00345DCA">
        <w:rPr>
          <w:lang w:val="pl-PL"/>
        </w:rPr>
        <w:t xml:space="preserve"> </w:t>
      </w:r>
      <w:r w:rsidR="00EC2255">
        <w:rPr>
          <w:lang w:val="pl-PL"/>
        </w:rPr>
        <w:t>do przewodniczących sekcji</w:t>
      </w:r>
      <w:r w:rsidRPr="003E12BC">
        <w:rPr>
          <w:lang w:val="pl-PL"/>
        </w:rPr>
        <w:t xml:space="preserve"> i jego akceptacja przez Organizatora.</w:t>
      </w:r>
    </w:p>
    <w:p w14:paraId="0ACB88B6" w14:textId="77777777" w:rsidR="00AC2EC1" w:rsidRPr="003E12BC" w:rsidRDefault="002F4CF7">
      <w:pPr>
        <w:rPr>
          <w:lang w:val="pl-PL"/>
        </w:rPr>
      </w:pPr>
      <w:r w:rsidRPr="003E12BC">
        <w:rPr>
          <w:b/>
          <w:sz w:val="24"/>
          <w:lang w:val="pl-PL"/>
        </w:rPr>
        <w:t>III. Organizacja i przebieg Zjazdu</w:t>
      </w:r>
    </w:p>
    <w:p w14:paraId="3D4861AB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 xml:space="preserve">1. Zjazd obejmuje sesje plenarne, tematyczne oraz </w:t>
      </w:r>
      <w:proofErr w:type="spellStart"/>
      <w:r w:rsidRPr="003E12BC">
        <w:rPr>
          <w:lang w:val="pl-PL"/>
        </w:rPr>
        <w:t>posterowe</w:t>
      </w:r>
      <w:proofErr w:type="spellEnd"/>
      <w:r w:rsidRPr="003E12BC">
        <w:rPr>
          <w:lang w:val="pl-PL"/>
        </w:rPr>
        <w:t xml:space="preserve"> zgodnie z programem dostępnym na stronie internetowej wydarzenia.</w:t>
      </w:r>
    </w:p>
    <w:p w14:paraId="1CD7B5C4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2. Organizator zastrzega sobie prawo do zmian w programie Zjazdu oraz odwołania wydarzenia w przypadku zaistnienia sytuacji niezależnych od niego. W przypadku odwołania Zjazdu wpłacone opłaty konferencyjne zostaną zwrócone uczestnikom w terminie do 30 dni roboczych od ogłoszenia decyzji.</w:t>
      </w:r>
    </w:p>
    <w:p w14:paraId="1A64CF1C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3. Uczestnicy czynni są zobowiązani do przygotowania prezentacji w formacie PowerPoint (</w:t>
      </w:r>
      <w:proofErr w:type="spellStart"/>
      <w:r w:rsidRPr="003E12BC">
        <w:rPr>
          <w:lang w:val="pl-PL"/>
        </w:rPr>
        <w:t>ppt</w:t>
      </w:r>
      <w:proofErr w:type="spellEnd"/>
      <w:r w:rsidRPr="003E12BC">
        <w:rPr>
          <w:lang w:val="pl-PL"/>
        </w:rPr>
        <w:t xml:space="preserve">, </w:t>
      </w:r>
      <w:proofErr w:type="spellStart"/>
      <w:r w:rsidRPr="003E12BC">
        <w:rPr>
          <w:lang w:val="pl-PL"/>
        </w:rPr>
        <w:t>pptx</w:t>
      </w:r>
      <w:proofErr w:type="spellEnd"/>
      <w:r w:rsidRPr="003E12BC">
        <w:rPr>
          <w:lang w:val="pl-PL"/>
        </w:rPr>
        <w:t xml:space="preserve"> w języku polskim) lub posterów w wersji elektronicznej (plik pdf).</w:t>
      </w:r>
    </w:p>
    <w:p w14:paraId="286A33C6" w14:textId="77777777" w:rsidR="00AC2EC1" w:rsidRPr="003E12BC" w:rsidRDefault="002F4CF7">
      <w:pPr>
        <w:rPr>
          <w:lang w:val="pl-PL"/>
        </w:rPr>
      </w:pPr>
      <w:r w:rsidRPr="003E12BC">
        <w:rPr>
          <w:b/>
          <w:sz w:val="24"/>
          <w:lang w:val="pl-PL"/>
        </w:rPr>
        <w:t>IV. Ochrona wizerunku i danych osobowych</w:t>
      </w:r>
    </w:p>
    <w:p w14:paraId="0D50FB2A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1. Organizator może utrwalać przebieg Zjazdu w formie zdjęć i nagrań wideo w celach promocyjnych, edukacyjnych oraz dokumentacyjnych. Uczestnik wyraża zgodę na nieodpłatne wykorzystanie swojego wizerunku w powyższych celach.</w:t>
      </w:r>
    </w:p>
    <w:p w14:paraId="76C031A0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2. Administratorem danych osobowych jest Polskie Towarzystwo Zootechniczne im. Michała Oczapowskiego z siedzibą w Warszawie przy ul. Kaliskiej 9 m. 4.</w:t>
      </w:r>
    </w:p>
    <w:p w14:paraId="463CD03E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3. Dane osobowe uczestników przetwarzane będą w celu realizacji Zjazdu, zgodnie z art. 6 ust. 1 lit. b RODO. Podanie danych osobowych jest dobrowolne, ale niezbędne do udziału w Zjeździe.</w:t>
      </w:r>
    </w:p>
    <w:p w14:paraId="260DC3F3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4. Dane osobowe uczestników będą przetwarzane w celu:</w:t>
      </w:r>
    </w:p>
    <w:p w14:paraId="79230A8E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a) Rejestracji uczestnictwa, organizacji i przeprowadzenia Zjazdu</w:t>
      </w:r>
    </w:p>
    <w:p w14:paraId="5058DC27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b) Wystawienia certyfikatów uczestnictwa oraz faktur</w:t>
      </w:r>
    </w:p>
    <w:p w14:paraId="7C0293AA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c) Publikacji streszczeń prac naukowych w materiałach konferencyjnych na stronie internetowej Zjazdu</w:t>
      </w:r>
    </w:p>
    <w:p w14:paraId="09E7D640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d) Umieszczenia posterów naukowych na stronie internetowej Zjazdu</w:t>
      </w:r>
    </w:p>
    <w:p w14:paraId="1E130189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e) Udokumentowania wydarzenia poprzez zdjęcia i nagrania</w:t>
      </w:r>
    </w:p>
    <w:p w14:paraId="5A2EA5A8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5. Uczestnicy mają prawo do dostępu do swoich danych, ich sprostowania, usunięcia lub ograniczenia przetwarzania, a także wniesienia skargi do Prezesa Urzędu Ochrony Danych Osobowych.</w:t>
      </w:r>
    </w:p>
    <w:p w14:paraId="4A960369" w14:textId="77777777" w:rsidR="00AC2EC1" w:rsidRPr="003E12BC" w:rsidRDefault="002F4CF7">
      <w:pPr>
        <w:rPr>
          <w:lang w:val="pl-PL"/>
        </w:rPr>
      </w:pPr>
      <w:r w:rsidRPr="00980ED6">
        <w:rPr>
          <w:b/>
          <w:sz w:val="24"/>
          <w:lang w:val="pl-PL"/>
        </w:rPr>
        <w:t>V. Opłaty konferencyjne</w:t>
      </w:r>
    </w:p>
    <w:p w14:paraId="358EBEA6" w14:textId="2F5D6ED2" w:rsidR="00AF4F07" w:rsidRDefault="63F4E694">
      <w:pPr>
        <w:rPr>
          <w:lang w:val="pl-PL"/>
        </w:rPr>
      </w:pPr>
      <w:r w:rsidRPr="5FA7D85A">
        <w:rPr>
          <w:lang w:val="pl-PL"/>
        </w:rPr>
        <w:lastRenderedPageBreak/>
        <w:t>1. Wysokość opłaty konferencyjnej wynosi (brutto):</w:t>
      </w:r>
    </w:p>
    <w:p w14:paraId="6FC94424" w14:textId="77777777" w:rsidR="00AF4F07" w:rsidRPr="00AF4F07" w:rsidRDefault="00AF4F07" w:rsidP="00AF4F07">
      <w:pPr>
        <w:pStyle w:val="Akapitzlist"/>
        <w:numPr>
          <w:ilvl w:val="0"/>
          <w:numId w:val="10"/>
        </w:numPr>
        <w:rPr>
          <w:lang w:val="pl-PL"/>
        </w:rPr>
      </w:pPr>
      <w:r w:rsidRPr="00AF4F07">
        <w:rPr>
          <w:lang w:val="pl-PL"/>
        </w:rPr>
        <w:t>650 zł obejmujący całkowity koszt uczestnictwa w konferencji (materiały, przerwy kawowe, obiady, uroczysta kolacja, wyjazd specjalistyczny)</w:t>
      </w:r>
    </w:p>
    <w:p w14:paraId="17481B88" w14:textId="4313D429" w:rsidR="00AF4F07" w:rsidRPr="00AF4F07" w:rsidRDefault="00AF4F07" w:rsidP="00AF4F07">
      <w:pPr>
        <w:pStyle w:val="Akapitzlist"/>
        <w:numPr>
          <w:ilvl w:val="0"/>
          <w:numId w:val="10"/>
        </w:numPr>
        <w:rPr>
          <w:lang w:val="pl-PL"/>
        </w:rPr>
      </w:pPr>
      <w:r w:rsidRPr="00AF4F07">
        <w:rPr>
          <w:lang w:val="pl-PL"/>
        </w:rPr>
        <w:t>350 zł dla emerytów, studentów i doktorantów</w:t>
      </w:r>
      <w:r w:rsidR="00A565E2">
        <w:rPr>
          <w:lang w:val="pl-PL"/>
        </w:rPr>
        <w:t xml:space="preserve"> </w:t>
      </w:r>
      <w:r w:rsidR="00A565E2" w:rsidRPr="00AF4F07">
        <w:rPr>
          <w:lang w:val="pl-PL"/>
        </w:rPr>
        <w:t xml:space="preserve">obejmujący </w:t>
      </w:r>
      <w:r w:rsidR="00A565E2">
        <w:rPr>
          <w:lang w:val="pl-PL"/>
        </w:rPr>
        <w:t>ulgowy</w:t>
      </w:r>
      <w:r w:rsidR="00A565E2" w:rsidRPr="00AF4F07">
        <w:rPr>
          <w:lang w:val="pl-PL"/>
        </w:rPr>
        <w:t xml:space="preserve"> koszt uczestnictwa w konferencji (materiały, przerwy kawowe, obiady, uroczysta kolacja, wyjazd</w:t>
      </w:r>
      <w:r w:rsidR="00A565E2">
        <w:rPr>
          <w:lang w:val="pl-PL"/>
        </w:rPr>
        <w:t xml:space="preserve"> </w:t>
      </w:r>
      <w:r w:rsidR="00A565E2" w:rsidRPr="00AF4F07">
        <w:rPr>
          <w:lang w:val="pl-PL"/>
        </w:rPr>
        <w:t>specjalistyczny)</w:t>
      </w:r>
    </w:p>
    <w:p w14:paraId="144A313B" w14:textId="15609793" w:rsidR="00AC2EC1" w:rsidRPr="003E12BC" w:rsidRDefault="002F4CF7" w:rsidP="0082104B">
      <w:pPr>
        <w:ind w:left="432"/>
        <w:rPr>
          <w:lang w:val="pl-PL"/>
        </w:rPr>
      </w:pPr>
      <w:r w:rsidRPr="003E12BC">
        <w:rPr>
          <w:lang w:val="pl-PL"/>
        </w:rPr>
        <w:t xml:space="preserve">Opłaty należy dokonać przelewem </w:t>
      </w:r>
      <w:r w:rsidR="0082104B">
        <w:rPr>
          <w:lang w:val="pl-PL"/>
        </w:rPr>
        <w:t xml:space="preserve">na numer konta: </w:t>
      </w:r>
      <w:r w:rsidR="0082104B" w:rsidRPr="00EE61B3">
        <w:rPr>
          <w:lang w:val="pl-PL"/>
        </w:rPr>
        <w:t>87 1140 1111 0000 7050 0000 1011</w:t>
      </w:r>
      <w:r w:rsidR="0082104B">
        <w:rPr>
          <w:lang w:val="pl-PL"/>
        </w:rPr>
        <w:t xml:space="preserve"> m</w:t>
      </w:r>
      <w:r w:rsidR="0082104B" w:rsidRPr="00EE61B3">
        <w:rPr>
          <w:lang w:val="pl-PL"/>
        </w:rPr>
        <w:t>Bank S.A., O. Korporacyjny Olsztyn</w:t>
      </w:r>
      <w:r w:rsidR="0082104B">
        <w:rPr>
          <w:lang w:val="pl-PL"/>
        </w:rPr>
        <w:t xml:space="preserve"> zamieszczone także</w:t>
      </w:r>
      <w:r w:rsidRPr="003E12BC">
        <w:rPr>
          <w:lang w:val="pl-PL"/>
        </w:rPr>
        <w:t xml:space="preserve"> na stronie Zjazdu z dopiskiem: „Zjazd PTZ 202</w:t>
      </w:r>
      <w:r w:rsidR="00AF4F07">
        <w:rPr>
          <w:lang w:val="pl-PL"/>
        </w:rPr>
        <w:t>6</w:t>
      </w:r>
      <w:r w:rsidRPr="003E12BC">
        <w:rPr>
          <w:lang w:val="pl-PL"/>
        </w:rPr>
        <w:t xml:space="preserve">, imię i nazwisko”. </w:t>
      </w:r>
      <w:r w:rsidRPr="00244284">
        <w:rPr>
          <w:b/>
          <w:bCs/>
          <w:lang w:val="pl-PL"/>
        </w:rPr>
        <w:t xml:space="preserve">Termin wpłaty: </w:t>
      </w:r>
      <w:r w:rsidR="00CD019C" w:rsidRPr="00244284">
        <w:rPr>
          <w:b/>
          <w:bCs/>
          <w:lang w:val="pl-PL"/>
        </w:rPr>
        <w:t>20.07.</w:t>
      </w:r>
      <w:r w:rsidR="0082104B" w:rsidRPr="00244284">
        <w:rPr>
          <w:b/>
          <w:bCs/>
          <w:lang w:val="pl-PL"/>
        </w:rPr>
        <w:t>2026</w:t>
      </w:r>
      <w:r w:rsidR="00CD019C" w:rsidRPr="00244284">
        <w:rPr>
          <w:b/>
          <w:bCs/>
          <w:lang w:val="pl-PL"/>
        </w:rPr>
        <w:t>.</w:t>
      </w:r>
    </w:p>
    <w:p w14:paraId="7D4F4F70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2. Brak wpłaty w terminie oznacza rezygnację z uczestnictwa.</w:t>
      </w:r>
    </w:p>
    <w:p w14:paraId="098E391E" w14:textId="77777777" w:rsidR="00AC2EC1" w:rsidRPr="003E12BC" w:rsidRDefault="002F4CF7">
      <w:pPr>
        <w:rPr>
          <w:lang w:val="pl-PL"/>
        </w:rPr>
      </w:pPr>
      <w:r w:rsidRPr="003E12BC">
        <w:rPr>
          <w:b/>
          <w:sz w:val="24"/>
          <w:lang w:val="pl-PL"/>
        </w:rPr>
        <w:t>VI. Polityka rezygnacji i zwrotów</w:t>
      </w:r>
    </w:p>
    <w:p w14:paraId="3031F6F6" w14:textId="2085DA90" w:rsidR="00AC2EC1" w:rsidRPr="003E12BC" w:rsidRDefault="002F4CF7">
      <w:pPr>
        <w:rPr>
          <w:lang w:val="pl-PL"/>
        </w:rPr>
      </w:pPr>
      <w:r w:rsidRPr="003E12BC">
        <w:rPr>
          <w:lang w:val="pl-PL"/>
        </w:rPr>
        <w:t>1. Uczestnik ma prawo do rezygnacji z uczestnictwa w Zjeździe. W celu zgłoszenia rezygnacji należy przesłać odpowiednie oświadczenie drogą mailową na adres</w:t>
      </w:r>
      <w:r w:rsidR="00014D28">
        <w:rPr>
          <w:lang w:val="pl-PL"/>
        </w:rPr>
        <w:t>y</w:t>
      </w:r>
      <w:r w:rsidRPr="003E12BC">
        <w:rPr>
          <w:lang w:val="pl-PL"/>
        </w:rPr>
        <w:t xml:space="preserve"> </w:t>
      </w:r>
      <w:r w:rsidR="00014D28">
        <w:rPr>
          <w:lang w:val="pl-PL"/>
        </w:rPr>
        <w:t xml:space="preserve">przewodniczącej i skarbnika tj.: </w:t>
      </w:r>
      <w:hyperlink r:id="rId6" w:history="1">
        <w:r w:rsidR="00014D28" w:rsidRPr="0024687B">
          <w:rPr>
            <w:rStyle w:val="Hipercze"/>
            <w:lang w:val="pl-PL"/>
          </w:rPr>
          <w:t>beata_kuczynska@sggw.edu.pl</w:t>
        </w:r>
      </w:hyperlink>
      <w:r w:rsidR="00014D28">
        <w:rPr>
          <w:lang w:val="pl-PL"/>
        </w:rPr>
        <w:t xml:space="preserve"> </w:t>
      </w:r>
      <w:r w:rsidR="00BD4C03">
        <w:rPr>
          <w:lang w:val="pl-PL"/>
        </w:rPr>
        <w:t xml:space="preserve">oraz </w:t>
      </w:r>
      <w:hyperlink r:id="rId7" w:history="1">
        <w:r w:rsidR="00FB6627" w:rsidRPr="0024687B">
          <w:rPr>
            <w:rStyle w:val="Hipercze"/>
            <w:lang w:val="pl-PL"/>
          </w:rPr>
          <w:t>wieslaw_swiderek@sggw.edu.pl</w:t>
        </w:r>
      </w:hyperlink>
      <w:r w:rsidR="00FB6627">
        <w:rPr>
          <w:lang w:val="pl-PL"/>
        </w:rPr>
        <w:t xml:space="preserve"> </w:t>
      </w:r>
      <w:r w:rsidRPr="003E12BC">
        <w:rPr>
          <w:lang w:val="pl-PL"/>
        </w:rPr>
        <w:t xml:space="preserve"> z podaniem imienia, nazwiska oraz informacji o zgłoszonej pracy naukowej (jeśli dotyczy).</w:t>
      </w:r>
    </w:p>
    <w:p w14:paraId="07DC04A7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2. Zwrot opłaty konferencyjnej przysługuje w następujących przypadkach:</w:t>
      </w:r>
    </w:p>
    <w:p w14:paraId="1EAB2082" w14:textId="2C450A09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a) Rezygnacja zgłoszona do dnia</w:t>
      </w:r>
      <w:r w:rsidR="00CD019C">
        <w:rPr>
          <w:lang w:val="pl-PL"/>
        </w:rPr>
        <w:t xml:space="preserve"> 03.08.2026</w:t>
      </w:r>
      <w:r w:rsidRPr="003E12BC">
        <w:rPr>
          <w:lang w:val="pl-PL"/>
        </w:rPr>
        <w:t xml:space="preserve"> – zwrot 75% wniesionej opłaty konferencyjnej (pozostałe 25% stanowi opłatę manipulacyjną).</w:t>
      </w:r>
    </w:p>
    <w:p w14:paraId="260AEAA7" w14:textId="46950D24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 xml:space="preserve">b) Rezygnacja zgłoszona od dnia </w:t>
      </w:r>
      <w:r w:rsidR="00CD019C">
        <w:rPr>
          <w:lang w:val="pl-PL"/>
        </w:rPr>
        <w:t>21.08.2026.</w:t>
      </w:r>
      <w:r w:rsidRPr="003E12BC">
        <w:rPr>
          <w:lang w:val="pl-PL"/>
        </w:rPr>
        <w:t xml:space="preserve"> – zwrot 50% wniesionej opłaty konferencyjnej.</w:t>
      </w:r>
    </w:p>
    <w:p w14:paraId="0BD8D0D4" w14:textId="5C5EFAC5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 xml:space="preserve">c) Rezygnacje zgłoszone po </w:t>
      </w:r>
      <w:r w:rsidR="00CD019C">
        <w:rPr>
          <w:lang w:val="pl-PL"/>
        </w:rPr>
        <w:t xml:space="preserve">21.08.2026r. </w:t>
      </w:r>
      <w:r w:rsidRPr="003E12BC">
        <w:rPr>
          <w:lang w:val="pl-PL"/>
        </w:rPr>
        <w:t xml:space="preserve"> nie uprawniają do zwrotu wniesionej opłaty konferencyjnej.</w:t>
      </w:r>
    </w:p>
    <w:p w14:paraId="17D0056C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3. Zwrot opłaty nastąpi w terminie do 30 dni roboczych od daty otrzymania pisemnego oświadczenia o rezygnacji.</w:t>
      </w:r>
    </w:p>
    <w:p w14:paraId="226CC0C0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4. W przypadku odwołania Zjazdu przez Organizatora, cała wniesiona opłata konferencyjna zostanie zwrócona uczestnikom w terminie do 30 dni roboczych od ogłoszenia decyzji.</w:t>
      </w:r>
    </w:p>
    <w:p w14:paraId="412B4849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5. W przypadku rezygnacji uczestnika, koszty przelewu zwrotnego ponosi uczestnik.</w:t>
      </w:r>
    </w:p>
    <w:p w14:paraId="3480FDC0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6. Organizator nie ponosi odpowiedzialności za niezrealizowanie uczestnictwa wynikające z przyczyn niezależnych od Organizatora (np. zdarzeń losowych, klęsk żywiołowych, ograniczeń pandemicznych).</w:t>
      </w:r>
    </w:p>
    <w:p w14:paraId="5393716F" w14:textId="77777777" w:rsidR="00AC2EC1" w:rsidRPr="003E12BC" w:rsidRDefault="002F4CF7">
      <w:pPr>
        <w:rPr>
          <w:lang w:val="pl-PL"/>
        </w:rPr>
      </w:pPr>
      <w:r w:rsidRPr="003E12BC">
        <w:rPr>
          <w:b/>
          <w:sz w:val="24"/>
          <w:lang w:val="pl-PL"/>
        </w:rPr>
        <w:t>VII. Wytyczne do zgłaszania prac naukowych</w:t>
      </w:r>
    </w:p>
    <w:p w14:paraId="5A73A27D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1. Streszczenia</w:t>
      </w:r>
    </w:p>
    <w:p w14:paraId="212D7638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lastRenderedPageBreak/>
        <w:t>a) Streszczenia należy przesyłać w formie elektronicznej na adres mailowy odpowiedniego Przewodniczącego Sekcji tematycznej zgodnie z przekazanymi przez niego wytycznymi.</w:t>
      </w:r>
    </w:p>
    <w:p w14:paraId="681D0FE4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b) Organizator zastrzega sobie prawo do przyporządkowania pracy do odpowiedniej sesji tematycznej.</w:t>
      </w:r>
    </w:p>
    <w:p w14:paraId="3DF79DF5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c) Organizator zastrzega sobie prawo do odrzucenia streszczeń, które nie spełniają wymogów formalnych lub są niezgodne z tematyką Zjazdu.</w:t>
      </w:r>
    </w:p>
    <w:p w14:paraId="5F738AB5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2. Postery naukowe:</w:t>
      </w:r>
    </w:p>
    <w:p w14:paraId="6E9D1F43" w14:textId="77777777" w:rsidR="00AC2EC1" w:rsidRDefault="002F4CF7">
      <w:pPr>
        <w:ind w:left="432"/>
      </w:pPr>
      <w:r w:rsidRPr="003E12BC">
        <w:rPr>
          <w:lang w:val="pl-PL"/>
        </w:rPr>
        <w:t xml:space="preserve">a) Postery naukowe należy przygotować w formie elektronicznej w formacie A3, w układzie pionowym. Rozdzielczość minimalna to 300 </w:t>
      </w:r>
      <w:proofErr w:type="spellStart"/>
      <w:r w:rsidRPr="003E12BC">
        <w:rPr>
          <w:lang w:val="pl-PL"/>
        </w:rPr>
        <w:t>dpi</w:t>
      </w:r>
      <w:proofErr w:type="spellEnd"/>
      <w:r w:rsidRPr="003E12BC">
        <w:rPr>
          <w:lang w:val="pl-PL"/>
        </w:rPr>
        <w:t xml:space="preserve">, maksymalny rozmiar pliku to 5 MB. Poster powinien być czytelny na ekranie i zawierać wszystkie kluczowe elementy naukowe. </w:t>
      </w:r>
      <w:proofErr w:type="spellStart"/>
      <w:r>
        <w:t>Wymagany</w:t>
      </w:r>
      <w:proofErr w:type="spellEnd"/>
      <w:r>
        <w:t xml:space="preserve"> format </w:t>
      </w:r>
      <w:proofErr w:type="spellStart"/>
      <w:r>
        <w:t>pliku</w:t>
      </w:r>
      <w:proofErr w:type="spellEnd"/>
      <w:r>
        <w:t xml:space="preserve"> to pdf.</w:t>
      </w:r>
    </w:p>
    <w:p w14:paraId="1CC5418E" w14:textId="77777777" w:rsidR="00AC2EC1" w:rsidRDefault="002F4CF7">
      <w:pPr>
        <w:ind w:left="432"/>
      </w:pPr>
      <w:r>
        <w:t>b) Poster powinien zawierać:</w:t>
      </w:r>
    </w:p>
    <w:p w14:paraId="5670B3EF" w14:textId="77777777" w:rsidR="00AC2EC1" w:rsidRPr="003E12BC" w:rsidRDefault="002F4CF7">
      <w:pPr>
        <w:pStyle w:val="Listapunktowana"/>
        <w:ind w:left="432"/>
        <w:rPr>
          <w:lang w:val="pl-PL"/>
        </w:rPr>
      </w:pPr>
      <w:r w:rsidRPr="003E12BC">
        <w:rPr>
          <w:lang w:val="pl-PL"/>
        </w:rPr>
        <w:t>Imię i nazwisko autora/autorów.</w:t>
      </w:r>
    </w:p>
    <w:p w14:paraId="3CB3BF60" w14:textId="77777777" w:rsidR="00AC2EC1" w:rsidRPr="003E12BC" w:rsidRDefault="002F4CF7">
      <w:pPr>
        <w:pStyle w:val="Listapunktowana"/>
        <w:ind w:left="432"/>
        <w:rPr>
          <w:lang w:val="pl-PL"/>
        </w:rPr>
      </w:pPr>
      <w:r w:rsidRPr="003E12BC">
        <w:rPr>
          <w:lang w:val="pl-PL"/>
        </w:rPr>
        <w:t>Tytuł w języku polskim i angielskim.</w:t>
      </w:r>
    </w:p>
    <w:p w14:paraId="56C1A0C3" w14:textId="77777777" w:rsidR="00AC2EC1" w:rsidRPr="003E12BC" w:rsidRDefault="002F4CF7">
      <w:pPr>
        <w:pStyle w:val="Listapunktowana"/>
        <w:ind w:left="432"/>
        <w:rPr>
          <w:lang w:val="pl-PL"/>
        </w:rPr>
      </w:pPr>
      <w:r w:rsidRPr="003E12BC">
        <w:rPr>
          <w:lang w:val="pl-PL"/>
        </w:rPr>
        <w:t>Cel pracy, materiał i metody, wyniki badań oraz wnioski.</w:t>
      </w:r>
    </w:p>
    <w:p w14:paraId="5D413F57" w14:textId="77777777" w:rsidR="00AC2EC1" w:rsidRPr="003E12BC" w:rsidRDefault="002F4CF7">
      <w:pPr>
        <w:pStyle w:val="Listapunktowana"/>
        <w:ind w:left="432"/>
        <w:rPr>
          <w:lang w:val="pl-PL"/>
        </w:rPr>
      </w:pPr>
      <w:r w:rsidRPr="003E12BC">
        <w:rPr>
          <w:lang w:val="pl-PL"/>
        </w:rPr>
        <w:t>W miarę możliwości wykresy, ryciny lub zdjęcia ilustrujące wyniki badań.</w:t>
      </w:r>
    </w:p>
    <w:p w14:paraId="2B27D907" w14:textId="77777777" w:rsidR="00AC2EC1" w:rsidRPr="003E12BC" w:rsidRDefault="002F4CF7">
      <w:pPr>
        <w:pStyle w:val="Listapunktowana"/>
        <w:ind w:left="432"/>
        <w:rPr>
          <w:lang w:val="pl-PL"/>
        </w:rPr>
      </w:pPr>
      <w:r w:rsidRPr="003E12BC">
        <w:rPr>
          <w:lang w:val="pl-PL"/>
        </w:rPr>
        <w:t>Treść posteru powinna być napisana czcionką czytelną z odległości (zalecana minimalna wielkość 24 pkt).</w:t>
      </w:r>
    </w:p>
    <w:p w14:paraId="32BDB504" w14:textId="4356E0EC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 xml:space="preserve">c) </w:t>
      </w:r>
      <w:r w:rsidR="00A565E2">
        <w:rPr>
          <w:lang w:val="pl-PL"/>
        </w:rPr>
        <w:t>E-p</w:t>
      </w:r>
      <w:r w:rsidRPr="003E12BC">
        <w:rPr>
          <w:lang w:val="pl-PL"/>
        </w:rPr>
        <w:t xml:space="preserve">ostery przesłać drogą elektroniczną na adres mailowy </w:t>
      </w:r>
      <w:hyperlink r:id="rId8" w:history="1">
        <w:r w:rsidR="00CD019C" w:rsidRPr="00A565E2">
          <w:rPr>
            <w:rStyle w:val="Hipercze"/>
            <w:lang w:val="pl-PL"/>
          </w:rPr>
          <w:t>pawel_solarczyk@sggw.edu.pl</w:t>
        </w:r>
      </w:hyperlink>
      <w:r w:rsidR="00CD019C" w:rsidRPr="00A565E2">
        <w:rPr>
          <w:lang w:val="pl-PL"/>
        </w:rPr>
        <w:t xml:space="preserve"> </w:t>
      </w:r>
      <w:r w:rsidRPr="00A565E2">
        <w:rPr>
          <w:lang w:val="pl-PL"/>
        </w:rPr>
        <w:t>do</w:t>
      </w:r>
      <w:r w:rsidR="00CD019C" w:rsidRPr="00A565E2">
        <w:rPr>
          <w:lang w:val="pl-PL"/>
        </w:rPr>
        <w:t xml:space="preserve"> </w:t>
      </w:r>
      <w:r w:rsidR="00CD019C" w:rsidRPr="00343925">
        <w:rPr>
          <w:b/>
          <w:bCs/>
          <w:lang w:val="pl-PL"/>
        </w:rPr>
        <w:t xml:space="preserve">15.09.2026 </w:t>
      </w:r>
      <w:r w:rsidRPr="00343925">
        <w:rPr>
          <w:b/>
          <w:bCs/>
          <w:lang w:val="pl-PL"/>
        </w:rPr>
        <w:t>r.</w:t>
      </w:r>
      <w:r w:rsidRPr="003E12BC">
        <w:rPr>
          <w:lang w:val="pl-PL"/>
        </w:rPr>
        <w:t xml:space="preserve"> (nazwa przesyłanego pliku powinna być spójna z nadaną plikowi zawierającemu tekst streszczenia).</w:t>
      </w:r>
    </w:p>
    <w:p w14:paraId="32D61B44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 xml:space="preserve">d) Autorzy posterów są zobowiązani do obecności w obradach Sekcji w czasie odbywania się sesji </w:t>
      </w:r>
      <w:proofErr w:type="spellStart"/>
      <w:r w:rsidRPr="003E12BC">
        <w:rPr>
          <w:lang w:val="pl-PL"/>
        </w:rPr>
        <w:t>posterowej</w:t>
      </w:r>
      <w:proofErr w:type="spellEnd"/>
      <w:r w:rsidRPr="003E12BC">
        <w:rPr>
          <w:lang w:val="pl-PL"/>
        </w:rPr>
        <w:t>.</w:t>
      </w:r>
    </w:p>
    <w:p w14:paraId="5AE0DE1D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3. Prezentacje ustne</w:t>
      </w:r>
    </w:p>
    <w:p w14:paraId="7FB5D347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a) Prezentacje należy przygotować w formacie programu Microsoft PowerPoint (</w:t>
      </w:r>
      <w:proofErr w:type="spellStart"/>
      <w:r w:rsidRPr="003E12BC">
        <w:rPr>
          <w:lang w:val="pl-PL"/>
        </w:rPr>
        <w:t>ppt</w:t>
      </w:r>
      <w:proofErr w:type="spellEnd"/>
      <w:r w:rsidRPr="003E12BC">
        <w:rPr>
          <w:lang w:val="pl-PL"/>
        </w:rPr>
        <w:t xml:space="preserve">, </w:t>
      </w:r>
      <w:proofErr w:type="spellStart"/>
      <w:r w:rsidRPr="003E12BC">
        <w:rPr>
          <w:lang w:val="pl-PL"/>
        </w:rPr>
        <w:t>pptx</w:t>
      </w:r>
      <w:proofErr w:type="spellEnd"/>
      <w:r w:rsidRPr="003E12BC">
        <w:rPr>
          <w:lang w:val="pl-PL"/>
        </w:rPr>
        <w:t>) w języku polskim.</w:t>
      </w:r>
    </w:p>
    <w:p w14:paraId="7D773556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b) Zalecane jest stosowanie jasnego tła (np. białego) i czytelnych czcionek (minimum 22 pkt).</w:t>
      </w:r>
    </w:p>
    <w:p w14:paraId="61462FD5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c) Każdy uczestnik ma do dyspozycji nieprzekraczalnie</w:t>
      </w:r>
    </w:p>
    <w:p w14:paraId="5CA5E780" w14:textId="53628316" w:rsidR="00AC2EC1" w:rsidRPr="003E12BC" w:rsidRDefault="00A57FE4">
      <w:pPr>
        <w:pStyle w:val="Listapunktowana"/>
        <w:ind w:left="432"/>
        <w:rPr>
          <w:lang w:val="pl-PL"/>
        </w:rPr>
      </w:pPr>
      <w:r>
        <w:rPr>
          <w:lang w:val="pl-PL"/>
        </w:rPr>
        <w:t>4</w:t>
      </w:r>
      <w:r w:rsidR="005235B9">
        <w:rPr>
          <w:lang w:val="pl-PL"/>
        </w:rPr>
        <w:t>0</w:t>
      </w:r>
      <w:r w:rsidR="00A565E2" w:rsidRPr="003E12BC">
        <w:rPr>
          <w:lang w:val="pl-PL"/>
        </w:rPr>
        <w:t xml:space="preserve"> minut na prezentację plenarną + 5 minut na dyskusję.</w:t>
      </w:r>
    </w:p>
    <w:p w14:paraId="63AF13A2" w14:textId="77777777" w:rsidR="00AC2EC1" w:rsidRPr="003E12BC" w:rsidRDefault="002F4CF7">
      <w:pPr>
        <w:pStyle w:val="Listapunktowana"/>
        <w:ind w:left="432"/>
        <w:rPr>
          <w:lang w:val="pl-PL"/>
        </w:rPr>
      </w:pPr>
      <w:r w:rsidRPr="003E12BC">
        <w:rPr>
          <w:lang w:val="pl-PL"/>
        </w:rPr>
        <w:t>10 minut na prezentację tematyczną + 5 minut na dyskusję.</w:t>
      </w:r>
    </w:p>
    <w:p w14:paraId="4E910A8A" w14:textId="0563A580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lastRenderedPageBreak/>
        <w:t>d) Zaleca się, aby prezentacje zostały przesłane w wersji elektronicznej na adres mailowy Przewodniczące</w:t>
      </w:r>
      <w:r w:rsidR="004F2E5C">
        <w:rPr>
          <w:lang w:val="pl-PL"/>
        </w:rPr>
        <w:t>j/</w:t>
      </w:r>
      <w:r w:rsidRPr="003E12BC">
        <w:rPr>
          <w:lang w:val="pl-PL"/>
        </w:rPr>
        <w:t xml:space="preserve">go </w:t>
      </w:r>
      <w:r w:rsidR="00902605">
        <w:rPr>
          <w:lang w:val="pl-PL"/>
        </w:rPr>
        <w:t xml:space="preserve">wybranej </w:t>
      </w:r>
      <w:r w:rsidRPr="003E12BC">
        <w:rPr>
          <w:lang w:val="pl-PL"/>
        </w:rPr>
        <w:t>Sekcji</w:t>
      </w:r>
      <w:r w:rsidR="00902605">
        <w:rPr>
          <w:lang w:val="pl-PL"/>
        </w:rPr>
        <w:t xml:space="preserve"> Specjalistycznej (kontakt</w:t>
      </w:r>
      <w:r w:rsidR="004F2E5C">
        <w:rPr>
          <w:lang w:val="pl-PL"/>
        </w:rPr>
        <w:t xml:space="preserve">y w załączniku </w:t>
      </w:r>
      <w:r w:rsidR="00F05113">
        <w:rPr>
          <w:lang w:val="pl-PL"/>
        </w:rPr>
        <w:t>sekcje specjalistyczne)</w:t>
      </w:r>
      <w:r w:rsidRPr="003E12BC">
        <w:rPr>
          <w:lang w:val="pl-PL"/>
        </w:rPr>
        <w:t xml:space="preserve"> w dniu poprzedzającym wystąpienie lub dostarczone na nośniku USB do biura Organizatora najpóźniej na godzinę przed rozpoczęciem sesji.</w:t>
      </w:r>
    </w:p>
    <w:p w14:paraId="2D4E1E0F" w14:textId="77777777" w:rsidR="00AC2EC1" w:rsidRPr="003E12BC" w:rsidRDefault="002F4CF7">
      <w:pPr>
        <w:rPr>
          <w:lang w:val="pl-PL"/>
        </w:rPr>
      </w:pPr>
      <w:r w:rsidRPr="003E12BC">
        <w:rPr>
          <w:b/>
          <w:sz w:val="24"/>
          <w:lang w:val="pl-PL"/>
        </w:rPr>
        <w:t>VIII. Zasady uczestnictwa w wyjazdach terenowych</w:t>
      </w:r>
    </w:p>
    <w:p w14:paraId="28E3FBB2" w14:textId="3C94E534" w:rsidR="00AC2EC1" w:rsidRPr="003E12BC" w:rsidRDefault="002F4CF7">
      <w:pPr>
        <w:rPr>
          <w:lang w:val="pl-PL"/>
        </w:rPr>
      </w:pPr>
      <w:r w:rsidRPr="003E12BC">
        <w:rPr>
          <w:lang w:val="pl-PL"/>
        </w:rPr>
        <w:t xml:space="preserve">1. Wyjazd terenowy jest częścią programu Zjazdu i odbędzie się w dniu </w:t>
      </w:r>
      <w:r w:rsidR="00A565E2">
        <w:rPr>
          <w:lang w:val="pl-PL"/>
        </w:rPr>
        <w:t>25</w:t>
      </w:r>
      <w:r w:rsidRPr="003E12BC">
        <w:rPr>
          <w:lang w:val="pl-PL"/>
        </w:rPr>
        <w:t xml:space="preserve"> września 202</w:t>
      </w:r>
      <w:r w:rsidR="00A565E2">
        <w:rPr>
          <w:lang w:val="pl-PL"/>
        </w:rPr>
        <w:t>6</w:t>
      </w:r>
      <w:r w:rsidRPr="003E12BC">
        <w:rPr>
          <w:lang w:val="pl-PL"/>
        </w:rPr>
        <w:t xml:space="preserve"> r.</w:t>
      </w:r>
    </w:p>
    <w:p w14:paraId="4D3B91C3" w14:textId="4E2A2890" w:rsidR="00AC2EC1" w:rsidRPr="003E12BC" w:rsidRDefault="002F4CF7">
      <w:pPr>
        <w:rPr>
          <w:lang w:val="pl-PL"/>
        </w:rPr>
      </w:pPr>
      <w:r w:rsidRPr="003E12BC">
        <w:rPr>
          <w:lang w:val="pl-PL"/>
        </w:rPr>
        <w:t xml:space="preserve">2. Uczestnictwo w wyjeździe jest dobrowolne, </w:t>
      </w:r>
      <w:r w:rsidR="000D3283">
        <w:rPr>
          <w:lang w:val="pl-PL"/>
        </w:rPr>
        <w:t>ale</w:t>
      </w:r>
      <w:r w:rsidRPr="003E12BC">
        <w:rPr>
          <w:lang w:val="pl-PL"/>
        </w:rPr>
        <w:t xml:space="preserve"> wymaga wcześniejszego zgłoszenia podczas rejestracji na Zjazd.</w:t>
      </w:r>
    </w:p>
    <w:p w14:paraId="0153C53A" w14:textId="5B3B55A1" w:rsidR="00AC2EC1" w:rsidRPr="003E12BC" w:rsidRDefault="002F4CF7">
      <w:pPr>
        <w:rPr>
          <w:lang w:val="pl-PL"/>
        </w:rPr>
      </w:pPr>
      <w:r w:rsidRPr="003E12BC">
        <w:rPr>
          <w:lang w:val="pl-PL"/>
        </w:rPr>
        <w:t>3. Minimalna liczba uczestników wyjazdu wynosi 20 osób. W przypadku braku wystarczającej liczby zgłoszeń Organizator zastrzega sobie prawo do odwołania wyjazdu. Informacja o tej decyzji zostanie przekazana zgłoszonym uczestnikom najpóźniej do 10 września 202</w:t>
      </w:r>
      <w:r w:rsidR="00A565E2">
        <w:rPr>
          <w:lang w:val="pl-PL"/>
        </w:rPr>
        <w:t>6</w:t>
      </w:r>
      <w:r w:rsidRPr="003E12BC">
        <w:rPr>
          <w:lang w:val="pl-PL"/>
        </w:rPr>
        <w:t xml:space="preserve"> r.</w:t>
      </w:r>
    </w:p>
    <w:p w14:paraId="78E03FC9" w14:textId="77777777" w:rsidR="00B91460" w:rsidRDefault="002F4CF7">
      <w:pPr>
        <w:rPr>
          <w:lang w:val="pl-PL"/>
        </w:rPr>
      </w:pPr>
      <w:r w:rsidRPr="003E12BC">
        <w:rPr>
          <w:lang w:val="pl-PL"/>
        </w:rPr>
        <w:t>4. Rejestracja na wyjazd terenowy odbywa się wraz z rejestracją na Zjazd</w:t>
      </w:r>
    </w:p>
    <w:p w14:paraId="05C1FE51" w14:textId="2F700E45" w:rsidR="00AC2EC1" w:rsidRPr="003E12BC" w:rsidRDefault="002F4CF7">
      <w:pPr>
        <w:rPr>
          <w:lang w:val="pl-PL"/>
        </w:rPr>
      </w:pPr>
      <w:r w:rsidRPr="003E12BC">
        <w:rPr>
          <w:lang w:val="pl-PL"/>
        </w:rPr>
        <w:t xml:space="preserve"> za pomocą formularza dostępnego na stronie: </w:t>
      </w:r>
      <w:r w:rsidR="008A1C90" w:rsidRPr="008A1C90">
        <w:rPr>
          <w:lang w:val="pl-PL"/>
        </w:rPr>
        <w:t>https://forms.office.com/e/Eg4Tn43FKv</w:t>
      </w:r>
    </w:p>
    <w:p w14:paraId="70CA1D3C" w14:textId="2140F17A" w:rsidR="00AC2EC1" w:rsidRPr="003E12BC" w:rsidRDefault="008A1C90">
      <w:pPr>
        <w:rPr>
          <w:lang w:val="pl-PL"/>
        </w:rPr>
      </w:pPr>
      <w:r>
        <w:rPr>
          <w:lang w:val="pl-PL"/>
        </w:rPr>
        <w:t>5</w:t>
      </w:r>
      <w:r w:rsidRPr="003E12BC">
        <w:rPr>
          <w:lang w:val="pl-PL"/>
        </w:rPr>
        <w:t>. Wszyscy uczestnicy są zobowiązani do przestrzegania zasad bezpieczeństwa obowiązujących na terenie odwiedzanych gospodarstw oraz poleceń Organizatora i gospodarzy.</w:t>
      </w:r>
    </w:p>
    <w:p w14:paraId="14D085BA" w14:textId="6C0606DD" w:rsidR="00AC2EC1" w:rsidRPr="003E12BC" w:rsidRDefault="008A1C90">
      <w:pPr>
        <w:rPr>
          <w:lang w:val="pl-PL"/>
        </w:rPr>
      </w:pPr>
      <w:r>
        <w:rPr>
          <w:lang w:val="pl-PL"/>
        </w:rPr>
        <w:t>6</w:t>
      </w:r>
      <w:r w:rsidRPr="003E12BC">
        <w:rPr>
          <w:lang w:val="pl-PL"/>
        </w:rPr>
        <w:t>. Organizator nie ponosi odpowiedzialności za szkody materialne lub zdrowotne powstałe w wyniku nieprzestrzegania zasad bezpieczeństwa przez uczestników.</w:t>
      </w:r>
    </w:p>
    <w:p w14:paraId="1EA6FF06" w14:textId="0FF32F5E" w:rsidR="00AC2EC1" w:rsidRPr="003E12BC" w:rsidRDefault="008A1C90">
      <w:pPr>
        <w:rPr>
          <w:lang w:val="pl-PL"/>
        </w:rPr>
      </w:pPr>
      <w:r>
        <w:rPr>
          <w:lang w:val="pl-PL"/>
        </w:rPr>
        <w:t>7</w:t>
      </w:r>
      <w:r w:rsidRPr="003E12BC">
        <w:rPr>
          <w:lang w:val="pl-PL"/>
        </w:rPr>
        <w:t>. Uczestnicy zobowiązują się do zachowania porządku oraz przestrzegania wytycznych gospodarzy odwiedzanych obiektów.</w:t>
      </w:r>
    </w:p>
    <w:p w14:paraId="0792437A" w14:textId="6C7EFA50" w:rsidR="00AC2EC1" w:rsidRPr="003E12BC" w:rsidRDefault="008A1C90">
      <w:pPr>
        <w:rPr>
          <w:lang w:val="pl-PL"/>
        </w:rPr>
      </w:pPr>
      <w:r>
        <w:rPr>
          <w:lang w:val="pl-PL"/>
        </w:rPr>
        <w:t>8</w:t>
      </w:r>
      <w:r w:rsidRPr="003E12BC">
        <w:rPr>
          <w:lang w:val="pl-PL"/>
        </w:rPr>
        <w:t>. W przypadku nieprzewidzianych okoliczności (np. złe warunki atmosferyczne lub ograniczenia organizacyjne) Organizator zastrzega sobie prawo do zmiany programu lub odwołania wyjazdu.</w:t>
      </w:r>
    </w:p>
    <w:p w14:paraId="7ACDD8D4" w14:textId="77777777" w:rsidR="00AC2EC1" w:rsidRPr="003E12BC" w:rsidRDefault="002F4CF7">
      <w:pPr>
        <w:rPr>
          <w:lang w:val="pl-PL"/>
        </w:rPr>
      </w:pPr>
      <w:r w:rsidRPr="003E12BC">
        <w:rPr>
          <w:b/>
          <w:sz w:val="24"/>
          <w:lang w:val="pl-PL"/>
        </w:rPr>
        <w:t>IX. Konkursy i nagrody</w:t>
      </w:r>
    </w:p>
    <w:p w14:paraId="46042D55" w14:textId="63E42C2B" w:rsidR="00AC2EC1" w:rsidRPr="003E12BC" w:rsidRDefault="002F4CF7">
      <w:pPr>
        <w:rPr>
          <w:lang w:val="pl-PL"/>
        </w:rPr>
      </w:pPr>
      <w:r w:rsidRPr="003E12BC">
        <w:rPr>
          <w:lang w:val="pl-PL"/>
        </w:rPr>
        <w:t xml:space="preserve">1. W dniu </w:t>
      </w:r>
      <w:r w:rsidR="00A565E2">
        <w:rPr>
          <w:lang w:val="pl-PL"/>
        </w:rPr>
        <w:t>23</w:t>
      </w:r>
      <w:r w:rsidRPr="003E12BC">
        <w:rPr>
          <w:lang w:val="pl-PL"/>
        </w:rPr>
        <w:t xml:space="preserve"> września zostaną ogłoszone wyniki Konkurs</w:t>
      </w:r>
      <w:r w:rsidR="00A565E2">
        <w:rPr>
          <w:lang w:val="pl-PL"/>
        </w:rPr>
        <w:t>u</w:t>
      </w:r>
      <w:r w:rsidRPr="003E12BC">
        <w:rPr>
          <w:lang w:val="pl-PL"/>
        </w:rPr>
        <w:t xml:space="preserve"> na najlepszą pracę doktorską i magisterską z zakresu nauk zootechnicznych i rybactwa.</w:t>
      </w:r>
    </w:p>
    <w:p w14:paraId="294BFA82" w14:textId="1F89A1AC" w:rsidR="00AC2EC1" w:rsidRPr="003E12BC" w:rsidRDefault="002F4CF7">
      <w:pPr>
        <w:rPr>
          <w:lang w:val="pl-PL"/>
        </w:rPr>
      </w:pPr>
      <w:r w:rsidRPr="003E12BC">
        <w:rPr>
          <w:lang w:val="pl-PL"/>
        </w:rPr>
        <w:t xml:space="preserve">2. Podczas pierwszego dnia Zjazdu zostanie przeprowadzony konkurs na najlepszy referat w ramach Sesji Młodych Naukowców, a jego wyniki zostaną ogłoszone podczas oficjalnego zakończenia Zjazdu w dniu </w:t>
      </w:r>
      <w:r w:rsidR="00A565E2">
        <w:rPr>
          <w:lang w:val="pl-PL"/>
        </w:rPr>
        <w:t>24</w:t>
      </w:r>
      <w:r w:rsidRPr="003E12BC">
        <w:rPr>
          <w:lang w:val="pl-PL"/>
        </w:rPr>
        <w:t xml:space="preserve"> września 202</w:t>
      </w:r>
      <w:r w:rsidR="00A565E2">
        <w:rPr>
          <w:lang w:val="pl-PL"/>
        </w:rPr>
        <w:t>6</w:t>
      </w:r>
      <w:r w:rsidRPr="003E12BC">
        <w:rPr>
          <w:lang w:val="pl-PL"/>
        </w:rPr>
        <w:t xml:space="preserve"> r. Zasady organizacji tego konkursu są określone w odrębnym regulaminie – umieszczonym na stronie Zjazdu.</w:t>
      </w:r>
    </w:p>
    <w:p w14:paraId="62D624E4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3. Nagrody</w:t>
      </w:r>
    </w:p>
    <w:p w14:paraId="4C522C99" w14:textId="77777777" w:rsidR="00AC2EC1" w:rsidRPr="003E12BC" w:rsidRDefault="002F4CF7">
      <w:pPr>
        <w:ind w:left="432"/>
        <w:rPr>
          <w:lang w:val="pl-PL"/>
        </w:rPr>
      </w:pPr>
      <w:r w:rsidRPr="003E12BC">
        <w:rPr>
          <w:lang w:val="pl-PL"/>
        </w:rPr>
        <w:t>a) Autorzy najlepszych prac doktorskich i magisterskich, jak również laureaci konkursu na najlepszy referat w ramach Sesji Młodych Naukowców otrzymają dyplomy oraz nagrody rzeczowe lub finansowe.</w:t>
      </w:r>
    </w:p>
    <w:p w14:paraId="0785C765" w14:textId="2EDCACB5" w:rsidR="00AC2EC1" w:rsidRPr="003E12BC" w:rsidRDefault="002F4CF7">
      <w:pPr>
        <w:rPr>
          <w:lang w:val="pl-PL"/>
        </w:rPr>
      </w:pPr>
      <w:r w:rsidRPr="003E12BC">
        <w:rPr>
          <w:lang w:val="pl-PL"/>
        </w:rPr>
        <w:lastRenderedPageBreak/>
        <w:t>4. Nagrody przyznane w formie pieniężnej będą realizowane w listopadzie 202</w:t>
      </w:r>
      <w:r w:rsidR="00A565E2">
        <w:rPr>
          <w:lang w:val="pl-PL"/>
        </w:rPr>
        <w:t>6</w:t>
      </w:r>
      <w:r w:rsidRPr="003E12BC">
        <w:rPr>
          <w:lang w:val="pl-PL"/>
        </w:rPr>
        <w:t xml:space="preserve"> r. Wskazane jest, aby laureaci konkursów osobiście odbierali nagrody podczas ceremonii rozpoczęcia / zakończenia Zjazdu.</w:t>
      </w:r>
    </w:p>
    <w:p w14:paraId="323F310E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5. Decyzje Komisji Konkursowej są ostateczne i nie podlegają odwołaniu.</w:t>
      </w:r>
    </w:p>
    <w:p w14:paraId="3D49A4E0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6. Organizator zastrzega sobie prawo do zmiany zasad konkursów w szczególnych przypadkach. Informacje o zmianach zostaną przekazane uczestnikom najpóźniej na 7 dni przed rozpoczęciem Zjazdu.</w:t>
      </w:r>
    </w:p>
    <w:p w14:paraId="4D470775" w14:textId="77777777" w:rsidR="00AC2EC1" w:rsidRPr="003E12BC" w:rsidRDefault="002F4CF7">
      <w:pPr>
        <w:rPr>
          <w:lang w:val="pl-PL"/>
        </w:rPr>
      </w:pPr>
      <w:r w:rsidRPr="003E12BC">
        <w:rPr>
          <w:b/>
          <w:sz w:val="24"/>
          <w:lang w:val="pl-PL"/>
        </w:rPr>
        <w:t>X. Postanowienia końcowe</w:t>
      </w:r>
    </w:p>
    <w:p w14:paraId="38F5E46D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1. Regulamin wchodzi w życie z dniem jego opublikowania na stronie internetowej Zjazdu.</w:t>
      </w:r>
    </w:p>
    <w:p w14:paraId="4C490A08" w14:textId="77777777" w:rsidR="00AC2EC1" w:rsidRPr="003E12BC" w:rsidRDefault="002F4CF7">
      <w:pPr>
        <w:rPr>
          <w:lang w:val="pl-PL"/>
        </w:rPr>
      </w:pPr>
      <w:r w:rsidRPr="003E12BC">
        <w:rPr>
          <w:lang w:val="pl-PL"/>
        </w:rPr>
        <w:t>2. W sprawach nieuregulowanych niniejszym regulaminem decyduje Organizator.</w:t>
      </w:r>
    </w:p>
    <w:p w14:paraId="2912A5FB" w14:textId="43FF0980" w:rsidR="00AC2EC1" w:rsidRPr="003E12BC" w:rsidRDefault="002F4CF7">
      <w:pPr>
        <w:rPr>
          <w:lang w:val="pl-PL"/>
        </w:rPr>
      </w:pPr>
      <w:r w:rsidRPr="003E12BC">
        <w:rPr>
          <w:lang w:val="pl-PL"/>
        </w:rPr>
        <w:t xml:space="preserve">Kontakt: Sekretarz </w:t>
      </w:r>
      <w:r w:rsidR="00A565E2">
        <w:rPr>
          <w:lang w:val="pl-PL"/>
        </w:rPr>
        <w:t xml:space="preserve">Warszawskiego </w:t>
      </w:r>
      <w:r w:rsidRPr="003E12BC">
        <w:rPr>
          <w:lang w:val="pl-PL"/>
        </w:rPr>
        <w:t>Koła</w:t>
      </w:r>
      <w:r w:rsidR="00A565E2">
        <w:rPr>
          <w:lang w:val="pl-PL"/>
        </w:rPr>
        <w:t xml:space="preserve"> PTZ</w:t>
      </w:r>
      <w:r w:rsidRPr="003E12BC">
        <w:rPr>
          <w:lang w:val="pl-PL"/>
        </w:rPr>
        <w:t xml:space="preserve">: </w:t>
      </w:r>
      <w:r w:rsidR="00A565E2">
        <w:rPr>
          <w:lang w:val="pl-PL"/>
        </w:rPr>
        <w:t>iwona_lasocka@sggw.edu.pl</w:t>
      </w:r>
    </w:p>
    <w:p w14:paraId="4B765630" w14:textId="19AE298A" w:rsidR="00AC2EC1" w:rsidRPr="003E12BC" w:rsidRDefault="002F4CF7">
      <w:pPr>
        <w:rPr>
          <w:lang w:val="pl-PL"/>
        </w:rPr>
      </w:pPr>
      <w:r w:rsidRPr="003E12BC">
        <w:rPr>
          <w:lang w:val="pl-PL"/>
        </w:rPr>
        <w:t xml:space="preserve">Warszawa, </w:t>
      </w:r>
      <w:r w:rsidR="00A565E2">
        <w:rPr>
          <w:lang w:val="pl-PL"/>
        </w:rPr>
        <w:t>1</w:t>
      </w:r>
      <w:r w:rsidR="007C028D">
        <w:rPr>
          <w:lang w:val="pl-PL"/>
        </w:rPr>
        <w:t>5</w:t>
      </w:r>
      <w:r w:rsidR="00A565E2">
        <w:rPr>
          <w:lang w:val="pl-PL"/>
        </w:rPr>
        <w:t>.01.2026</w:t>
      </w:r>
      <w:r w:rsidRPr="003E12BC">
        <w:rPr>
          <w:lang w:val="pl-PL"/>
        </w:rPr>
        <w:t>r.</w:t>
      </w:r>
    </w:p>
    <w:p w14:paraId="35B6A5BF" w14:textId="77777777" w:rsidR="00AF4F07" w:rsidRDefault="00AF4F07">
      <w:pPr>
        <w:rPr>
          <w:lang w:val="pl-PL"/>
        </w:rPr>
      </w:pPr>
    </w:p>
    <w:p w14:paraId="736D49F3" w14:textId="62DA7AB0" w:rsidR="00AF4F07" w:rsidRDefault="002F4CF7">
      <w:pPr>
        <w:rPr>
          <w:lang w:val="pl-PL"/>
        </w:rPr>
      </w:pPr>
      <w:r w:rsidRPr="00AF4F07">
        <w:rPr>
          <w:lang w:val="pl-PL"/>
        </w:rPr>
        <w:t>Przewodnicząc</w:t>
      </w:r>
      <w:r w:rsidR="00AF4F07">
        <w:rPr>
          <w:lang w:val="pl-PL"/>
        </w:rPr>
        <w:t>a</w:t>
      </w:r>
      <w:r w:rsidRPr="00AF4F07">
        <w:rPr>
          <w:lang w:val="pl-PL"/>
        </w:rPr>
        <w:t xml:space="preserve"> </w:t>
      </w:r>
      <w:r w:rsidR="00AF4F07">
        <w:rPr>
          <w:lang w:val="pl-PL"/>
        </w:rPr>
        <w:t>Komitetu Organizacyjnego</w:t>
      </w:r>
    </w:p>
    <w:p w14:paraId="147FE1AD" w14:textId="76B957AD" w:rsidR="00AF4F07" w:rsidRPr="00AF4F07" w:rsidRDefault="00AF4F07">
      <w:pPr>
        <w:rPr>
          <w:lang w:val="pl-PL"/>
        </w:rPr>
      </w:pPr>
      <w:r>
        <w:rPr>
          <w:lang w:val="pl-PL"/>
        </w:rPr>
        <w:t>Prof. Dr hab. Beata Kuczyńska</w:t>
      </w:r>
    </w:p>
    <w:sectPr w:rsidR="00AF4F07" w:rsidRPr="00AF4F0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4C6238A"/>
    <w:multiLevelType w:val="hybridMultilevel"/>
    <w:tmpl w:val="54F003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2595227">
    <w:abstractNumId w:val="8"/>
  </w:num>
  <w:num w:numId="2" w16cid:durableId="735933739">
    <w:abstractNumId w:val="6"/>
  </w:num>
  <w:num w:numId="3" w16cid:durableId="2056394948">
    <w:abstractNumId w:val="5"/>
  </w:num>
  <w:num w:numId="4" w16cid:durableId="2077505124">
    <w:abstractNumId w:val="4"/>
  </w:num>
  <w:num w:numId="5" w16cid:durableId="1549761242">
    <w:abstractNumId w:val="7"/>
  </w:num>
  <w:num w:numId="6" w16cid:durableId="1479109080">
    <w:abstractNumId w:val="3"/>
  </w:num>
  <w:num w:numId="7" w16cid:durableId="2079865168">
    <w:abstractNumId w:val="2"/>
  </w:num>
  <w:num w:numId="8" w16cid:durableId="322709931">
    <w:abstractNumId w:val="1"/>
  </w:num>
  <w:num w:numId="9" w16cid:durableId="103616891">
    <w:abstractNumId w:val="0"/>
  </w:num>
  <w:num w:numId="10" w16cid:durableId="947157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4D28"/>
    <w:rsid w:val="00034616"/>
    <w:rsid w:val="0006063C"/>
    <w:rsid w:val="000B4205"/>
    <w:rsid w:val="000D3283"/>
    <w:rsid w:val="00102027"/>
    <w:rsid w:val="0013341A"/>
    <w:rsid w:val="00134CF5"/>
    <w:rsid w:val="0015074B"/>
    <w:rsid w:val="00205A8B"/>
    <w:rsid w:val="00244284"/>
    <w:rsid w:val="0029639D"/>
    <w:rsid w:val="002F4CF7"/>
    <w:rsid w:val="003128ED"/>
    <w:rsid w:val="00326F90"/>
    <w:rsid w:val="00343925"/>
    <w:rsid w:val="00345DCA"/>
    <w:rsid w:val="003E12BC"/>
    <w:rsid w:val="00452F4C"/>
    <w:rsid w:val="00496C14"/>
    <w:rsid w:val="004F2E5C"/>
    <w:rsid w:val="005235B9"/>
    <w:rsid w:val="00545604"/>
    <w:rsid w:val="00556081"/>
    <w:rsid w:val="00605E56"/>
    <w:rsid w:val="007C028D"/>
    <w:rsid w:val="008133E3"/>
    <w:rsid w:val="0082104B"/>
    <w:rsid w:val="008A1C90"/>
    <w:rsid w:val="00902605"/>
    <w:rsid w:val="00980ED6"/>
    <w:rsid w:val="009960DA"/>
    <w:rsid w:val="009B3460"/>
    <w:rsid w:val="009D68FB"/>
    <w:rsid w:val="00A565E2"/>
    <w:rsid w:val="00A57FE4"/>
    <w:rsid w:val="00AA1D8D"/>
    <w:rsid w:val="00AC2EC1"/>
    <w:rsid w:val="00AE5019"/>
    <w:rsid w:val="00AF4F07"/>
    <w:rsid w:val="00B47730"/>
    <w:rsid w:val="00B557C6"/>
    <w:rsid w:val="00B91460"/>
    <w:rsid w:val="00BB1CA6"/>
    <w:rsid w:val="00BD4C03"/>
    <w:rsid w:val="00C23BF5"/>
    <w:rsid w:val="00CB0664"/>
    <w:rsid w:val="00CD019C"/>
    <w:rsid w:val="00D2671A"/>
    <w:rsid w:val="00D71EA3"/>
    <w:rsid w:val="00EC2255"/>
    <w:rsid w:val="00EE61B3"/>
    <w:rsid w:val="00F05113"/>
    <w:rsid w:val="00F67B53"/>
    <w:rsid w:val="00FB6627"/>
    <w:rsid w:val="00FC693F"/>
    <w:rsid w:val="5FA7D85A"/>
    <w:rsid w:val="63F4E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BB6C13"/>
  <w14:defaultImageDpi w14:val="300"/>
  <w15:docId w15:val="{C0FFEEF2-167B-492D-B957-3ADF3DFD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  <w:rPr>
      <w:rFonts w:ascii="Calibri" w:eastAsia="Calibri" w:hAnsi="Calibri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CD019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D01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wel_solarczyk@sgg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wieslaw_swiderek@sgg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eata_kuczynska@sggw.edu.p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1589</Words>
  <Characters>9540</Characters>
  <Application>Microsoft Office Word</Application>
  <DocSecurity>0</DocSecurity>
  <Lines>79</Lines>
  <Paragraphs>22</Paragraphs>
  <ScaleCrop>false</ScaleCrop>
  <Manager/>
  <Company/>
  <LinksUpToDate>false</LinksUpToDate>
  <CharactersWithSpaces>11107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Beata Kuczyńska</cp:lastModifiedBy>
  <cp:revision>2</cp:revision>
  <dcterms:created xsi:type="dcterms:W3CDTF">2026-01-15T16:15:00Z</dcterms:created>
  <dcterms:modified xsi:type="dcterms:W3CDTF">2026-01-15T16:15:00Z</dcterms:modified>
  <cp:category/>
</cp:coreProperties>
</file>